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0BA2531E" w14:textId="3B0FCD3D" w:rsidR="4F87E490" w:rsidRDefault="4F87E490" w:rsidP="4F87E490">
      <w:p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</w:p>
    <w:p w14:paraId="2C31867A" w14:textId="4774DEAF" w:rsidR="00CF4BEA" w:rsidRPr="00A85D8E" w:rsidRDefault="00CF4BEA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 w:rsidRPr="00A85D8E"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de profissionais da 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5B30B8C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40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CD89CAF" w14:textId="36AB75AF" w:rsidR="00CF4BEA" w:rsidRDefault="00CF4BEA" w:rsidP="3FD2A1F3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DBC415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6A0" w14:textId="0121B966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8733" w14:textId="4035EC8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Agente cultural residente em regiões de menor IDH 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DDF0" w14:textId="3A5048C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FCF4E71" w14:textId="582ECE7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38B1A31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A254" w14:textId="6B9B831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BACC" w14:textId="3FE49BB3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0D31" w14:textId="0B7919E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6B9357E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7AC5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2891"/>
      </w:tblGrid>
      <w:tr w:rsidR="3FD2A1F3" w:rsidRPr="00A85D8E" w14:paraId="2FD6125F" w14:textId="77777777" w:rsidTr="3FD2A1F3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44B1F0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3FD2A1F3" w:rsidRPr="00A85D8E" w14:paraId="70F43021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3D2756C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67A2A23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4C7B36B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C9A0085" w14:textId="33CF748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BA5D220" w14:textId="09774E6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7D95EB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0DC8AEF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5F2B2FA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A9CE8C4" w14:textId="050D70F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69A0E02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8BAB1E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BC56" w14:textId="5CC1065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449" w14:textId="69F3299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sediadas em regiões de menor IDH ou coletivos/grupos pertencentes a regiões de menor IDH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776" w14:textId="6FACD1C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30398A1" w14:textId="0DA9069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6CEAD147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BF33" w14:textId="2332F75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050DA0" w14:textId="07913F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1C60AA9" w14:textId="40C14F2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482345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5B2BC28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46271F4" w14:textId="1FAD404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C36683" w14:textId="5B9F1427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9C1667" w14:textId="3A44D59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2F4D88A" w14:textId="40A8233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30BF8D6" w14:textId="77777777" w:rsidTr="3FD2A1F3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64EDAB9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7AC5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34622B51" w:rsidR="00CF4BEA" w:rsidRPr="00A85D8E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pontuaçã</w:t>
      </w:r>
      <w:r w:rsidRPr="00316584">
        <w:rPr>
          <w:rFonts w:ascii="Calibri" w:eastAsia="Arial" w:hAnsi="Calibri" w:cs="Calibri"/>
          <w:sz w:val="24"/>
          <w:szCs w:val="24"/>
        </w:rPr>
        <w:t>o final de cada candidatura será POR CONSENSO DOS MEMBROS DA COMISSÃO</w:t>
      </w:r>
      <w:r w:rsidR="00316584" w:rsidRPr="00316584">
        <w:rPr>
          <w:rFonts w:ascii="Calibri" w:eastAsia="Arial" w:hAnsi="Calibri" w:cs="Calibri"/>
          <w:sz w:val="24"/>
          <w:szCs w:val="24"/>
        </w:rPr>
        <w:t>.</w:t>
      </w:r>
      <w:r w:rsidR="4C0BDFB2" w:rsidRPr="00316584">
        <w:rPr>
          <w:rFonts w:ascii="Calibri" w:eastAsia="Arial" w:hAnsi="Calibri" w:cs="Calibri"/>
          <w:sz w:val="24"/>
          <w:szCs w:val="24"/>
        </w:rPr>
        <w:t xml:space="preserve"> </w:t>
      </w: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017E670B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classificação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E,</w:t>
      </w:r>
      <w:r w:rsidR="00316584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respectivamente</w:t>
      </w:r>
      <w:r w:rsidR="00316584">
        <w:rPr>
          <w:rFonts w:ascii="Calibri" w:eastAsia="Arial" w:hAnsi="Calibri" w:cs="Calibri"/>
          <w:color w:val="000000" w:themeColor="text1"/>
          <w:sz w:val="24"/>
          <w:szCs w:val="24"/>
        </w:rPr>
        <w:t>.</w:t>
      </w:r>
      <w:r w:rsidR="3675C8EB"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</w:p>
    <w:p w14:paraId="1BB0B16C" w14:textId="323DE4A3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lastRenderedPageBreak/>
        <w:t xml:space="preserve">Caso nenhum dos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acima elencados seja capaz de promover o desempate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adotados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de desempate na ordem a seguir:</w:t>
      </w:r>
      <w:r w:rsidR="0096337D" w:rsidRPr="00A85D8E">
        <w:rPr>
          <w:rFonts w:ascii="Calibri" w:hAnsi="Calibri" w:cs="Calibri"/>
          <w:sz w:val="24"/>
          <w:szCs w:val="24"/>
        </w:rPr>
        <w:br/>
      </w:r>
      <w:r w:rsidR="00316584" w:rsidRPr="00316584">
        <w:rPr>
          <w:rFonts w:ascii="Calibri" w:eastAsia="Arial" w:hAnsi="Calibri" w:cs="Calibri"/>
          <w:sz w:val="24"/>
          <w:szCs w:val="24"/>
        </w:rPr>
        <w:t xml:space="preserve">O Comite de avaliação </w:t>
      </w:r>
      <w:r w:rsidRPr="00316584">
        <w:rPr>
          <w:rFonts w:ascii="Calibri" w:eastAsia="Arial" w:hAnsi="Calibri" w:cs="Calibri"/>
          <w:sz w:val="24"/>
          <w:szCs w:val="24"/>
        </w:rPr>
        <w:t>PODE ESTABELECER CRITÉRIOS ADICIONAIS DE DESEMPATE, TAIS COMO, AGENTE CULTURA</w:t>
      </w:r>
      <w:r w:rsidR="1088F538" w:rsidRPr="00316584">
        <w:rPr>
          <w:rFonts w:ascii="Calibri" w:eastAsia="Arial" w:hAnsi="Calibri" w:cs="Calibri"/>
          <w:sz w:val="24"/>
          <w:szCs w:val="24"/>
        </w:rPr>
        <w:t>L</w:t>
      </w:r>
      <w:r w:rsidRPr="00316584">
        <w:rPr>
          <w:rFonts w:ascii="Calibri" w:eastAsia="Arial" w:hAnsi="Calibri" w:cs="Calibri"/>
          <w:sz w:val="24"/>
          <w:szCs w:val="24"/>
        </w:rPr>
        <w:t xml:space="preserve"> COM MAIOR IDADE, SORTEIO, ETC</w:t>
      </w:r>
    </w:p>
    <w:p w14:paraId="630031BA" w14:textId="21FBEFC2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64EF" w14:textId="77777777" w:rsidR="00A5595E" w:rsidRDefault="00A5595E" w:rsidP="001A7534">
      <w:pPr>
        <w:spacing w:after="0" w:line="240" w:lineRule="auto"/>
      </w:pPr>
      <w:r>
        <w:separator/>
      </w:r>
    </w:p>
  </w:endnote>
  <w:endnote w:type="continuationSeparator" w:id="0">
    <w:p w14:paraId="24A89160" w14:textId="77777777" w:rsidR="00A5595E" w:rsidRDefault="00A5595E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D6A7" w14:textId="77777777" w:rsidR="00A5595E" w:rsidRDefault="00A5595E" w:rsidP="001A7534">
      <w:pPr>
        <w:spacing w:after="0" w:line="240" w:lineRule="auto"/>
      </w:pPr>
      <w:r>
        <w:separator/>
      </w:r>
    </w:p>
  </w:footnote>
  <w:footnote w:type="continuationSeparator" w:id="0">
    <w:p w14:paraId="04221C9A" w14:textId="77777777" w:rsidR="00A5595E" w:rsidRDefault="00A5595E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E723" w14:textId="0FDED36B" w:rsidR="001A7534" w:rsidRDefault="00134BF1">
    <w:pPr>
      <w:pStyle w:val="Cabealho"/>
    </w:pPr>
    <w:r>
      <w:rPr>
        <w:noProof/>
      </w:rP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69E7050" wp14:editId="574772F8">
          <wp:extent cx="800100" cy="800100"/>
          <wp:effectExtent l="0" t="0" r="0" b="0"/>
          <wp:docPr id="1" name="Imagem 1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 de Arvorezinh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534">
      <w:rPr>
        <w:noProof/>
      </w:rPr>
      <w:drawing>
        <wp:anchor distT="0" distB="0" distL="114300" distR="114300" simplePos="0" relativeHeight="251658240" behindDoc="1" locked="0" layoutInCell="1" allowOverlap="1" wp14:anchorId="1113EB86" wp14:editId="1AC50398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83332">
    <w:abstractNumId w:val="0"/>
  </w:num>
  <w:num w:numId="2" w16cid:durableId="312149837">
    <w:abstractNumId w:val="9"/>
  </w:num>
  <w:num w:numId="3" w16cid:durableId="930548701">
    <w:abstractNumId w:val="4"/>
  </w:num>
  <w:num w:numId="4" w16cid:durableId="1452749859">
    <w:abstractNumId w:val="12"/>
  </w:num>
  <w:num w:numId="5" w16cid:durableId="2047874921">
    <w:abstractNumId w:val="6"/>
  </w:num>
  <w:num w:numId="6" w16cid:durableId="1388265948">
    <w:abstractNumId w:val="5"/>
  </w:num>
  <w:num w:numId="7" w16cid:durableId="969552943">
    <w:abstractNumId w:val="3"/>
  </w:num>
  <w:num w:numId="8" w16cid:durableId="263536772">
    <w:abstractNumId w:val="10"/>
  </w:num>
  <w:num w:numId="9" w16cid:durableId="1770084541">
    <w:abstractNumId w:val="2"/>
  </w:num>
  <w:num w:numId="10" w16cid:durableId="189992600">
    <w:abstractNumId w:val="8"/>
  </w:num>
  <w:num w:numId="11" w16cid:durableId="534008240">
    <w:abstractNumId w:val="7"/>
  </w:num>
  <w:num w:numId="12" w16cid:durableId="274796795">
    <w:abstractNumId w:val="11"/>
  </w:num>
  <w:num w:numId="13" w16cid:durableId="128018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057AC5"/>
    <w:rsid w:val="00134BF1"/>
    <w:rsid w:val="001A7534"/>
    <w:rsid w:val="002440BF"/>
    <w:rsid w:val="00287D24"/>
    <w:rsid w:val="002A1D0F"/>
    <w:rsid w:val="00316584"/>
    <w:rsid w:val="00456643"/>
    <w:rsid w:val="00553C4B"/>
    <w:rsid w:val="006C0AD0"/>
    <w:rsid w:val="007864D9"/>
    <w:rsid w:val="007A690B"/>
    <w:rsid w:val="0096337D"/>
    <w:rsid w:val="009C0629"/>
    <w:rsid w:val="00A5595E"/>
    <w:rsid w:val="00A85D8E"/>
    <w:rsid w:val="00AE58B8"/>
    <w:rsid w:val="00BF1785"/>
    <w:rsid w:val="00C34E9F"/>
    <w:rsid w:val="00C855EE"/>
    <w:rsid w:val="00CF4BEA"/>
    <w:rsid w:val="00DA6197"/>
    <w:rsid w:val="00FB5932"/>
    <w:rsid w:val="00FC4820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PMA Cultura Arvorezinha</cp:lastModifiedBy>
  <cp:revision>7</cp:revision>
  <dcterms:created xsi:type="dcterms:W3CDTF">2024-06-13T17:44:00Z</dcterms:created>
  <dcterms:modified xsi:type="dcterms:W3CDTF">2024-07-03T17:08:00Z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